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B6" w:rsidRPr="00580777" w:rsidRDefault="00EF04B6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 xml:space="preserve">CONTRATO DE </w:t>
      </w:r>
      <w:r w:rsidR="00464049">
        <w:rPr>
          <w:rFonts w:ascii="Verdana" w:hAnsi="Verdana" w:cs="Arial"/>
          <w:b/>
          <w:sz w:val="20"/>
          <w:szCs w:val="20"/>
          <w:lang w:val="es-ES_tradnl"/>
        </w:rPr>
        <w:t>LA INVESTIGACIÓN CLÍNICA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 DE TIPO OBSERVACIONAL</w:t>
      </w:r>
      <w:r w:rsidR="00464049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50A00">
        <w:rPr>
          <w:rFonts w:ascii="Verdana" w:hAnsi="Verdana" w:cs="Arial"/>
          <w:b/>
          <w:sz w:val="20"/>
          <w:szCs w:val="20"/>
          <w:lang w:val="es-ES_tradnl"/>
        </w:rPr>
        <w:t xml:space="preserve">CON </w:t>
      </w:r>
      <w:r w:rsidR="004246D1">
        <w:rPr>
          <w:rFonts w:ascii="Verdana" w:hAnsi="Verdana" w:cs="Arial"/>
          <w:b/>
          <w:sz w:val="20"/>
          <w:szCs w:val="20"/>
          <w:lang w:val="es-ES_tradnl"/>
        </w:rPr>
        <w:t xml:space="preserve">PRODUCTO SANITARIO 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CON EL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202</w:t>
      </w:r>
      <w:r w:rsidR="006E634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E634D">
        <w:rPr>
          <w:rFonts w:ascii="Verdana" w:hAnsi="Verdana" w:cs="Arial"/>
          <w:b/>
        </w:rPr>
        <w:instrText xml:space="preserve"> FORMTEXT </w:instrText>
      </w:r>
      <w:r w:rsidR="006E634D">
        <w:rPr>
          <w:rFonts w:ascii="Verdana" w:hAnsi="Verdana" w:cs="Arial"/>
          <w:b/>
        </w:rPr>
      </w:r>
      <w:r w:rsidR="006E634D">
        <w:rPr>
          <w:rFonts w:ascii="Verdana" w:hAnsi="Verdana" w:cs="Arial"/>
          <w:b/>
        </w:rPr>
        <w:fldChar w:fldCharType="separate"/>
      </w:r>
      <w:r w:rsidR="006E634D">
        <w:rPr>
          <w:rFonts w:ascii="Verdana" w:hAnsi="Verdana" w:cs="Arial"/>
          <w:b/>
          <w:noProof/>
        </w:rPr>
        <w:t> </w:t>
      </w:r>
      <w:r w:rsidR="006E634D">
        <w:rPr>
          <w:rFonts w:ascii="Verdana" w:hAnsi="Verdana" w:cs="Arial"/>
          <w:b/>
        </w:rPr>
        <w:fldChar w:fldCharType="end"/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9B03D7">
        <w:rPr>
          <w:rFonts w:ascii="Verdana" w:hAnsi="Verdana" w:cs="Arial"/>
          <w:sz w:val="20"/>
          <w:szCs w:val="20"/>
          <w:lang w:val="es-ES_tradnl"/>
        </w:rPr>
        <w:t>studio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464049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su calidad de Director Gerente del Hospital General Universitario </w:t>
      </w:r>
      <w:r w:rsidR="00FE4FE2">
        <w:rPr>
          <w:rFonts w:ascii="Verdana" w:hAnsi="Verdana" w:cs="Arial"/>
          <w:color w:val="000000"/>
          <w:sz w:val="20"/>
          <w:szCs w:val="20"/>
          <w:lang w:eastAsia="zh-CN"/>
        </w:rPr>
        <w:t xml:space="preserve">Dr. </w:t>
      </w:r>
      <w:proofErr w:type="spellStart"/>
      <w:r w:rsidR="00FE4FE2">
        <w:rPr>
          <w:rFonts w:ascii="Verdana" w:hAnsi="Verdana" w:cs="Arial"/>
          <w:color w:val="000000"/>
          <w:sz w:val="20"/>
          <w:szCs w:val="20"/>
          <w:lang w:eastAsia="zh-CN"/>
        </w:rPr>
        <w:t>Balmis</w:t>
      </w:r>
      <w:proofErr w:type="spell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Default="001B1347" w:rsidP="00B425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B425B4" w:rsidRPr="00B425B4">
        <w:rPr>
          <w:rFonts w:ascii="Verdana" w:hAnsi="Verdana" w:cs="Arial"/>
          <w:sz w:val="20"/>
          <w:szCs w:val="20"/>
          <w:lang w:eastAsia="ar-SA"/>
        </w:rPr>
        <w:t xml:space="preserve">Dña. Elena </w:t>
      </w:r>
      <w:proofErr w:type="spellStart"/>
      <w:r w:rsidR="00B425B4" w:rsidRPr="00B425B4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B425B4" w:rsidRPr="00B425B4">
        <w:rPr>
          <w:rFonts w:ascii="Verdana" w:hAnsi="Verdana" w:cs="Arial"/>
          <w:sz w:val="20"/>
          <w:szCs w:val="20"/>
          <w:lang w:eastAsia="ar-SA"/>
        </w:rPr>
        <w:t xml:space="preserve"> González, en su calidad de Directora Gerente de la FUNDACIÓN DE LA COMUNITAT VALENCIANA PARA LA GESTIÓN DEL INSTITUTO DE INVESTIGACIÓN SANITARIA Y BIOMÉDICA DE ALICANTE, ISABIAL, con domicilio social en Alicante, Avenida Pintor Baeza, número 12, código postal 03010 y número de identificación fiscal G42641308, según acuerdo adoptado por el Patronato de la Fundación el 22 de diciembre de 2022 y Resolución de 27 de marzo de 2023, en virtud de la representación delegada del Patronato, regulada en el artículo 33 de los vigentes Estatutos de la Fundación y elevado a público en escritura de fecha 10 de mayo de 2023 con número de protocolo 1161 ante el Notario de Alicante, D. José Perfecto </w:t>
      </w:r>
      <w:proofErr w:type="spellStart"/>
      <w:r w:rsidR="00B425B4" w:rsidRPr="00B425B4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B425B4" w:rsidRPr="00B425B4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B425B4" w:rsidRPr="00580777" w:rsidRDefault="00B425B4" w:rsidP="00B425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y el/la Dr./Dra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r w:rsidR="00464049">
        <w:rPr>
          <w:rFonts w:ascii="Verdana" w:hAnsi="Verdana" w:cs="Arial"/>
          <w:color w:val="000000"/>
          <w:sz w:val="20"/>
          <w:szCs w:val="20"/>
        </w:rPr>
        <w:t>INVESTIGACIÓN CLÍNICA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DE TIPO OBSERVACIONAL</w:t>
      </w:r>
      <w:r w:rsidR="004246D1">
        <w:rPr>
          <w:rFonts w:ascii="Verdana" w:hAnsi="Verdana" w:cs="Arial"/>
          <w:color w:val="000000"/>
          <w:sz w:val="20"/>
          <w:szCs w:val="20"/>
        </w:rPr>
        <w:t xml:space="preserve"> CON PRODUCTO SANITARIO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titulado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B03D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B03D7" w:rsidRPr="00580777">
        <w:rPr>
          <w:rFonts w:ascii="Verdana" w:hAnsi="Verdana" w:cs="Arial"/>
          <w:b/>
          <w:sz w:val="20"/>
          <w:szCs w:val="20"/>
        </w:rPr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4246D1" w:rsidRDefault="004246D1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D11FDE">
        <w:rPr>
          <w:rFonts w:ascii="Verdana" w:hAnsi="Verdana" w:cs="Arial"/>
          <w:b/>
          <w:sz w:val="20"/>
          <w:szCs w:val="20"/>
        </w:rPr>
        <w:t>5</w:t>
      </w:r>
      <w:r w:rsidR="0021270D" w:rsidRPr="00580777">
        <w:rPr>
          <w:rFonts w:ascii="Verdana" w:hAnsi="Verdana" w:cs="Arial"/>
          <w:b/>
          <w:sz w:val="20"/>
          <w:szCs w:val="20"/>
        </w:rPr>
        <w:t>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</w:t>
      </w:r>
      <w:r w:rsidR="002077C1">
        <w:rPr>
          <w:rFonts w:ascii="Verdana" w:hAnsi="Verdana" w:cs="Arial"/>
          <w:sz w:val="20"/>
          <w:szCs w:val="20"/>
        </w:rPr>
        <w:t xml:space="preserve"> para la gestión de</w:t>
      </w:r>
      <w:r w:rsidR="006870AD" w:rsidRPr="00580777">
        <w:rPr>
          <w:rFonts w:ascii="Verdana" w:hAnsi="Verdana" w:cs="Arial"/>
          <w:sz w:val="20"/>
          <w:szCs w:val="20"/>
        </w:rPr>
        <w:t xml:space="preserve"> 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0657AE">
        <w:rPr>
          <w:rFonts w:ascii="Verdana" w:hAnsi="Verdana" w:cs="Arial"/>
          <w:sz w:val="20"/>
          <w:szCs w:val="20"/>
        </w:rPr>
        <w:t xml:space="preserve"> 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0657AE">
        <w:rPr>
          <w:rFonts w:ascii="Verdana" w:hAnsi="Verdana" w:cs="Arial"/>
          <w:sz w:val="20"/>
          <w:szCs w:val="20"/>
        </w:rPr>
        <w:t>del presente documento a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054B2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D11FDE">
        <w:rPr>
          <w:rFonts w:ascii="Verdana" w:hAnsi="Verdana" w:cs="Arial"/>
          <w:color w:val="000000"/>
        </w:rPr>
        <w:t xml:space="preserve">Dr. </w:t>
      </w:r>
      <w:proofErr w:type="spellStart"/>
      <w:r w:rsidR="00D11FDE">
        <w:rPr>
          <w:rFonts w:ascii="Verdana" w:hAnsi="Verdana" w:cs="Arial"/>
          <w:color w:val="000000"/>
        </w:rPr>
        <w:t>Balmis</w:t>
      </w:r>
      <w:proofErr w:type="spellEnd"/>
      <w:r w:rsidRPr="00580777">
        <w:rPr>
          <w:rFonts w:ascii="Verdana" w:hAnsi="Verdana" w:cs="Arial"/>
          <w:color w:val="000000"/>
        </w:rPr>
        <w:t>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  <w:bookmarkStart w:id="2" w:name="_GoBack"/>
      <w:bookmarkEnd w:id="2"/>
    </w:p>
    <w:p w:rsidR="00750A00" w:rsidRPr="00756FB6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750A00" w:rsidRPr="00756FB6" w:rsidRDefault="00756FB6" w:rsidP="00750A00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756FB6">
        <w:rPr>
          <w:rFonts w:ascii="Verdana" w:hAnsi="Verdana" w:cs="Arial"/>
          <w:b/>
          <w:color w:val="000000"/>
        </w:rPr>
        <w:t>E</w:t>
      </w:r>
      <w:r w:rsidR="00750A00" w:rsidRPr="00756FB6">
        <w:rPr>
          <w:rFonts w:ascii="Verdana" w:hAnsi="Verdana" w:cs="Arial"/>
          <w:b/>
          <w:color w:val="000000"/>
        </w:rPr>
        <w:t>-mail:</w:t>
      </w:r>
      <w:r w:rsidR="00750A00" w:rsidRPr="00756FB6">
        <w:rPr>
          <w:rFonts w:ascii="Verdana" w:hAnsi="Verdana" w:cs="Arial"/>
          <w:color w:val="000000"/>
        </w:rPr>
        <w:t xml:space="preserve"> </w:t>
      </w:r>
      <w:hyperlink r:id="rId8" w:history="1">
        <w:r w:rsidR="00750A00" w:rsidRPr="00756FB6">
          <w:rPr>
            <w:rStyle w:val="Hipervnculo"/>
            <w:rFonts w:ascii="Verdana" w:hAnsi="Verdana" w:cs="Arial"/>
            <w:u w:val="none"/>
          </w:rPr>
          <w:t>facturacion@</w:t>
        </w:r>
        <w:r w:rsidR="00FE4FE2" w:rsidRPr="00FE4FE2">
          <w:rPr>
            <w:rStyle w:val="Hipervnculo"/>
            <w:rFonts w:ascii="Verdana" w:hAnsi="Verdana" w:cs="Arial"/>
            <w:u w:val="none"/>
          </w:rPr>
          <w:t>isabial</w:t>
        </w:r>
        <w:r w:rsidR="00750A00" w:rsidRPr="00756FB6">
          <w:rPr>
            <w:rStyle w:val="Hipervnculo"/>
            <w:rFonts w:ascii="Verdana" w:hAnsi="Verdana" w:cs="Arial"/>
            <w:u w:val="none"/>
          </w:rPr>
          <w:t>.es</w:t>
        </w:r>
      </w:hyperlink>
    </w:p>
    <w:p w:rsidR="00750A00" w:rsidRPr="00580777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756FB6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464049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2077C1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2077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580777" w:rsidRDefault="002077C1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</w:t>
            </w:r>
            <w:r w:rsidR="0046404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ña</w:t>
            </w:r>
            <w:proofErr w:type="spellEnd"/>
            <w:r w:rsidR="0046404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 Elena </w:t>
            </w:r>
            <w:proofErr w:type="spellStart"/>
            <w:r w:rsidR="0046404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Bertomeu</w:t>
            </w:r>
            <w:proofErr w:type="spellEnd"/>
            <w:r w:rsidR="0046404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González</w:t>
            </w:r>
          </w:p>
          <w:p w:rsidR="001B1347" w:rsidRPr="00580777" w:rsidRDefault="001B1347" w:rsidP="0046404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</w:t>
            </w:r>
            <w:r w:rsidR="00464049">
              <w:rPr>
                <w:rFonts w:ascii="Verdana" w:hAnsi="Verdana" w:cs="Arial"/>
                <w:lang w:eastAsia="zh-CN"/>
              </w:rPr>
              <w:t>a</w:t>
            </w:r>
            <w:r w:rsidRPr="00580777">
              <w:rPr>
                <w:rFonts w:ascii="Verdana" w:hAnsi="Verdana" w:cs="Arial"/>
                <w:lang w:eastAsia="zh-CN"/>
              </w:rPr>
              <w:t xml:space="preserve"> Ge</w:t>
            </w:r>
            <w:r w:rsidR="00464049">
              <w:rPr>
                <w:rFonts w:ascii="Verdana" w:hAnsi="Verdana" w:cs="Arial"/>
                <w:lang w:eastAsia="zh-CN"/>
              </w:rPr>
              <w:t>rente</w:t>
            </w:r>
            <w:r w:rsidRPr="00580777">
              <w:rPr>
                <w:rFonts w:ascii="Verdana" w:hAnsi="Verdana" w:cs="Arial"/>
                <w:lang w:eastAsia="zh-CN"/>
              </w:rPr>
              <w:t xml:space="preserve"> de la Fundación para la Gestión de ISABIAL</w:t>
            </w:r>
          </w:p>
        </w:tc>
      </w:tr>
      <w:tr w:rsidR="00756FB6" w:rsidRPr="00580777" w:rsidTr="0075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11FDE" w:rsidRPr="00D11FDE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59"/>
      <w:gridCol w:w="895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077C1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2077C1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5E2C74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5E2C74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2077C1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657AE"/>
    <w:rsid w:val="00090293"/>
    <w:rsid w:val="000A28CB"/>
    <w:rsid w:val="000B2E1C"/>
    <w:rsid w:val="00146F5D"/>
    <w:rsid w:val="00155FF3"/>
    <w:rsid w:val="001A3D6B"/>
    <w:rsid w:val="001B1347"/>
    <w:rsid w:val="002077C1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246D1"/>
    <w:rsid w:val="00450B83"/>
    <w:rsid w:val="00464049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E2C74"/>
    <w:rsid w:val="005F2E00"/>
    <w:rsid w:val="0060423E"/>
    <w:rsid w:val="00651040"/>
    <w:rsid w:val="00664569"/>
    <w:rsid w:val="006816CB"/>
    <w:rsid w:val="006870AD"/>
    <w:rsid w:val="006D5F41"/>
    <w:rsid w:val="006E1484"/>
    <w:rsid w:val="006E634D"/>
    <w:rsid w:val="006F55E7"/>
    <w:rsid w:val="00707851"/>
    <w:rsid w:val="00720CD3"/>
    <w:rsid w:val="00722E88"/>
    <w:rsid w:val="00737767"/>
    <w:rsid w:val="00750A00"/>
    <w:rsid w:val="00753761"/>
    <w:rsid w:val="00756FB6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425B4"/>
    <w:rsid w:val="00B9526D"/>
    <w:rsid w:val="00BB416A"/>
    <w:rsid w:val="00BD72FF"/>
    <w:rsid w:val="00C66711"/>
    <w:rsid w:val="00C8436A"/>
    <w:rsid w:val="00D11FDE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4FE2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9A54FBC1-923C-4D02-AA2C-EFB621B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  <w:style w:type="character" w:styleId="Hipervnculo">
    <w:name w:val="Hyperlink"/>
    <w:basedOn w:val="Fuentedeprrafopredeter"/>
    <w:rsid w:val="0075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ial_facturacion@g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496A-F28F-4B3F-A94F-FC4F2374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DAVID PAVIA MIRALLES</cp:lastModifiedBy>
  <cp:revision>2</cp:revision>
  <cp:lastPrinted>2010-09-29T07:54:00Z</cp:lastPrinted>
  <dcterms:created xsi:type="dcterms:W3CDTF">2024-01-03T07:41:00Z</dcterms:created>
  <dcterms:modified xsi:type="dcterms:W3CDTF">2024-01-03T07:41:00Z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