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4D66C470" w14:textId="4A7BA7D5" w:rsidR="00E91387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  <w:r w:rsidRPr="00BA3260">
        <w:rPr>
          <w:rFonts w:ascii="Verdana" w:hAnsi="Verdana" w:cs="Arial"/>
          <w:b/>
          <w:sz w:val="20"/>
          <w:szCs w:val="20"/>
          <w:lang w:val="es-ES" w:eastAsia="zh-CN"/>
        </w:rPr>
        <w:t>IDONEIDAD</w:t>
      </w:r>
      <w:r w:rsidRPr="00D93FC3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37365D">
        <w:rPr>
          <w:rFonts w:ascii="Verdana" w:hAnsi="Verdana" w:cs="Arial"/>
          <w:b/>
          <w:sz w:val="20"/>
          <w:szCs w:val="20"/>
          <w:lang w:val="es-ES" w:eastAsia="zh-CN"/>
        </w:rPr>
        <w:t>DE LAS INSTALACIONES</w:t>
      </w:r>
    </w:p>
    <w:p w14:paraId="3E17EAE7" w14:textId="77777777" w:rsidR="00E91387" w:rsidRDefault="00E91387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538D9E90" w14:textId="77777777" w:rsidR="000955C3" w:rsidRDefault="000955C3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59A322F0" w14:textId="076E1CA4" w:rsidR="00805DB5" w:rsidRPr="00E91387" w:rsidRDefault="00E91387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E91387">
        <w:rPr>
          <w:rFonts w:ascii="Verdana" w:hAnsi="Verdana" w:cs="Arial"/>
          <w:sz w:val="20"/>
          <w:szCs w:val="20"/>
          <w:lang w:val="es-ES" w:eastAsia="zh-CN"/>
        </w:rPr>
        <w:t>En relación al Ensayo Clínico</w:t>
      </w:r>
      <w:r>
        <w:rPr>
          <w:rFonts w:ascii="Verdana" w:hAnsi="Verdana" w:cs="Arial"/>
          <w:sz w:val="20"/>
          <w:szCs w:val="20"/>
          <w:lang w:val="es-ES" w:eastAsia="zh-CN"/>
        </w:rPr>
        <w:t>:</w:t>
      </w:r>
    </w:p>
    <w:p w14:paraId="62804493" w14:textId="77777777" w:rsidR="00805DB5" w:rsidRPr="00D93FC3" w:rsidRDefault="00805DB5" w:rsidP="00805DB5">
      <w:pPr>
        <w:widowControl w:val="0"/>
        <w:spacing w:after="0" w:line="240" w:lineRule="auto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6DD3B11D" w14:textId="16081280" w:rsidR="00805DB5" w:rsidRPr="002007BB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F14F3D9" w14:textId="2F4CCB18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 w:rsidR="00BA3260">
        <w:rPr>
          <w:rFonts w:ascii="Verdana" w:hAnsi="Verdana" w:cs="Arial"/>
          <w:spacing w:val="-3"/>
          <w:sz w:val="20"/>
          <w:szCs w:val="20"/>
          <w:lang w:val="es-ES" w:eastAsia="zh-CN"/>
        </w:rPr>
        <w:tab/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13B76008" w14:textId="77777777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50B8212" w14:textId="77777777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7CEBE10E" w14:textId="2E0966AC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6C7CD771" w14:textId="362C2606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C45B29">
        <w:rPr>
          <w:rFonts w:ascii="Verdana" w:hAnsi="Verdana" w:cs="Arial"/>
          <w:b/>
          <w:sz w:val="20"/>
          <w:szCs w:val="20"/>
          <w:lang w:eastAsia="zh-CN"/>
        </w:rPr>
        <w:t>EudraCT</w:t>
      </w:r>
      <w:proofErr w:type="spellEnd"/>
      <w:r w:rsidRPr="00C45B29">
        <w:rPr>
          <w:rFonts w:ascii="Verdana" w:hAnsi="Verdana" w:cs="Arial"/>
          <w:b/>
          <w:sz w:val="20"/>
          <w:szCs w:val="20"/>
          <w:lang w:eastAsia="zh-CN"/>
        </w:rPr>
        <w:t>: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8610F17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E1E51DD" w14:textId="61D4A9D5" w:rsidR="00C45B29" w:rsidRDefault="00C45B29" w:rsidP="00C742F6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0B1C66">
        <w:rPr>
          <w:rFonts w:ascii="Verdana" w:hAnsi="Verdana" w:cs="Arial"/>
          <w:sz w:val="20"/>
          <w:szCs w:val="20"/>
          <w:lang w:eastAsia="zh-CN"/>
        </w:rPr>
        <w:t>.</w:t>
      </w:r>
      <w:r w:rsidR="00805DB5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805DB5">
        <w:rPr>
          <w:rFonts w:ascii="Verdana" w:hAnsi="Verdana" w:cs="Arial"/>
          <w:sz w:val="20"/>
          <w:szCs w:val="20"/>
          <w:lang w:eastAsia="zh-CN"/>
        </w:rPr>
        <w:t>Dr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805DB5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687039">
        <w:rPr>
          <w:rFonts w:ascii="Arial" w:hAnsi="Arial" w:cs="Arial"/>
          <w:b/>
          <w:sz w:val="20"/>
          <w:szCs w:val="20"/>
        </w:rPr>
        <w:t xml:space="preserve"> </w:t>
      </w:r>
      <w:r w:rsidR="00805DB5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28961BAE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4968F9EA" w14:textId="13CF252F" w:rsidR="00687039" w:rsidRDefault="00805DB5" w:rsidP="00687039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 w:rsidR="00C45B29">
        <w:rPr>
          <w:rFonts w:ascii="Verdana" w:hAnsi="Verdana" w:cs="Arial"/>
          <w:sz w:val="20"/>
          <w:szCs w:val="20"/>
          <w:lang w:eastAsia="zh-CN"/>
        </w:rPr>
        <w:t xml:space="preserve">: </w:t>
      </w:r>
      <w:r w:rsidR="00E91387">
        <w:rPr>
          <w:rFonts w:ascii="Verdana" w:hAnsi="Verdana" w:cs="Arial"/>
          <w:sz w:val="20"/>
          <w:szCs w:val="20"/>
          <w:lang w:eastAsia="zh-CN"/>
        </w:rPr>
        <w:t>Hospital General Universitario de Alicante</w:t>
      </w:r>
    </w:p>
    <w:p w14:paraId="77A10101" w14:textId="77777777" w:rsidR="00E91387" w:rsidRPr="004D35C8" w:rsidRDefault="00E91387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</w:p>
    <w:p w14:paraId="23FEAC72" w14:textId="77777777" w:rsidR="002C6C14" w:rsidRPr="002C6C14" w:rsidRDefault="002C6C14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Se hace contar que teniendo en cuenta la naturaleza y la utilización del medicamento en investigación, este centro cuenta con los recursos humanos, equipamiento e instalaciones necesarios para llevar a cabo este estudio.</w:t>
      </w:r>
    </w:p>
    <w:p w14:paraId="7D4E28BD" w14:textId="77777777" w:rsidR="002C6C14" w:rsidRPr="002C6C14" w:rsidRDefault="002C6C14" w:rsidP="002C6C14">
      <w:pPr>
        <w:spacing w:line="285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06A7400A" w14:textId="77777777" w:rsidR="002C6C14" w:rsidRPr="002C6C14" w:rsidRDefault="002C6C14" w:rsidP="002C6C14">
      <w:pPr>
        <w:pStyle w:val="textindented"/>
        <w:spacing w:before="0"/>
        <w:ind w:left="0"/>
        <w:rPr>
          <w:rFonts w:ascii="Verdana" w:hAnsi="Verdana" w:cs="Arial"/>
          <w:bCs/>
          <w:iCs/>
          <w:sz w:val="20"/>
          <w:szCs w:val="20"/>
          <w:lang w:val="es-ES"/>
        </w:rPr>
      </w:pPr>
      <w:r w:rsidRPr="002C6C14">
        <w:rPr>
          <w:rFonts w:ascii="Verdana" w:hAnsi="Verdana" w:cs="Arial"/>
          <w:bCs/>
          <w:iCs/>
          <w:sz w:val="20"/>
          <w:szCs w:val="20"/>
          <w:lang w:val="es-ES"/>
        </w:rPr>
        <w:t>Otros servicios implicados:</w:t>
      </w:r>
    </w:p>
    <w:p w14:paraId="5C8CF99B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1AE6C884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48EA6442" w14:textId="046B3134" w:rsidR="00805DB5" w:rsidRPr="000B1C66" w:rsidRDefault="002C6C14" w:rsidP="002C6C14">
      <w:pPr>
        <w:pStyle w:val="Prrafodelista"/>
        <w:widowControl w:val="0"/>
        <w:numPr>
          <w:ilvl w:val="0"/>
          <w:numId w:val="44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5823F65D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876E694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478A1AD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20D7A6B" w14:textId="04A12A4C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En Alicante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a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de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de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202</w:t>
      </w:r>
      <w:r w:rsidR="000B1C66" w:rsidRPr="000B1C66">
        <w:rPr>
          <w:rFonts w:ascii="Verdana" w:hAnsi="Verdana" w:cs="Arial"/>
          <w:sz w:val="20"/>
          <w:szCs w:val="20"/>
          <w:lang w:val="es-ES" w:eastAsia="zh-CN"/>
        </w:rPr>
        <w:t>1</w:t>
      </w:r>
    </w:p>
    <w:p w14:paraId="49C99760" w14:textId="77777777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676C5001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/>
          <w:lang w:val="es-ES"/>
        </w:rPr>
      </w:pPr>
    </w:p>
    <w:p w14:paraId="274C25EF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F58160C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7E1C3F1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35A3C18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B0226D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  <w:bookmarkStart w:id="0" w:name="_GoBack"/>
    </w:p>
    <w:bookmarkEnd w:id="0"/>
    <w:p w14:paraId="4365C7D6" w14:textId="77777777" w:rsidR="002130DB" w:rsidRDefault="002130DB" w:rsidP="00805DB5">
      <w:pPr>
        <w:widowControl w:val="0"/>
        <w:spacing w:after="0" w:line="240" w:lineRule="auto"/>
        <w:rPr>
          <w:lang w:val="es-ES"/>
        </w:rPr>
      </w:pPr>
    </w:p>
    <w:p w14:paraId="2DAA98C5" w14:textId="35E057AA" w:rsidR="002C6C14" w:rsidRPr="00D93FC3" w:rsidRDefault="002C6C14" w:rsidP="002C6C1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proofErr w:type="spellStart"/>
      <w:r w:rsidRPr="002130DB">
        <w:rPr>
          <w:rFonts w:ascii="Verdana" w:hAnsi="Verdana"/>
          <w:sz w:val="20"/>
          <w:lang w:val="es-ES"/>
        </w:rPr>
        <w:t>Fdo</w:t>
      </w:r>
      <w:proofErr w:type="spellEnd"/>
      <w:r w:rsidRPr="002130DB">
        <w:rPr>
          <w:rFonts w:ascii="Verdana" w:hAnsi="Verdana"/>
          <w:sz w:val="20"/>
          <w:lang w:val="es-ES"/>
        </w:rPr>
        <w:t>:</w:t>
      </w:r>
      <w:r w:rsidRPr="002130DB">
        <w:rPr>
          <w:sz w:val="20"/>
          <w:lang w:val="es-ES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D. Miguel Ángel García Alonso             </w:t>
      </w:r>
    </w:p>
    <w:p w14:paraId="6E52447B" w14:textId="7BD58FFF" w:rsidR="003C17D6" w:rsidRPr="00A006A1" w:rsidRDefault="002C6C14" w:rsidP="002C6C14">
      <w:pPr>
        <w:widowControl w:val="0"/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D93FC3">
        <w:rPr>
          <w:rFonts w:ascii="Verdana" w:hAnsi="Verdana" w:cs="Arial"/>
          <w:sz w:val="20"/>
          <w:szCs w:val="20"/>
          <w:lang w:eastAsia="zh-CN"/>
        </w:rPr>
        <w:t>Gerente de</w:t>
      </w:r>
      <w:r>
        <w:rPr>
          <w:rFonts w:ascii="Verdana" w:hAnsi="Verdana" w:cs="Arial"/>
          <w:sz w:val="20"/>
          <w:szCs w:val="20"/>
          <w:lang w:eastAsia="zh-CN"/>
        </w:rPr>
        <w:t>l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D</w:t>
      </w:r>
      <w:r>
        <w:rPr>
          <w:rFonts w:ascii="Verdana" w:hAnsi="Verdana" w:cs="Arial"/>
          <w:sz w:val="20"/>
          <w:szCs w:val="20"/>
          <w:lang w:eastAsia="zh-CN"/>
        </w:rPr>
        <w:t>pto d</w:t>
      </w:r>
      <w:r w:rsidRPr="00D93FC3">
        <w:rPr>
          <w:rFonts w:ascii="Verdana" w:hAnsi="Verdana" w:cs="Arial"/>
          <w:sz w:val="20"/>
          <w:szCs w:val="20"/>
          <w:lang w:eastAsia="zh-CN"/>
        </w:rPr>
        <w:t>e Salud de Alicante – Hospital General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ab/>
      </w:r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91387" w:rsidRPr="00E91387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3B00EE4A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5DAA6B3E" w14:textId="533094AB" w:rsidR="00BA3260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14:paraId="2EE1AEC5" w14:textId="1703F915" w:rsidR="000E3680" w:rsidRPr="006D6B19" w:rsidRDefault="00BA3260" w:rsidP="00BA3260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G42641308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D9B5" w14:textId="77777777" w:rsidR="00C742F6" w:rsidRDefault="00C74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D71C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2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1"/>
  </w:num>
  <w:num w:numId="4">
    <w:abstractNumId w:val="32"/>
  </w:num>
  <w:num w:numId="5">
    <w:abstractNumId w:val="4"/>
  </w:num>
  <w:num w:numId="6">
    <w:abstractNumId w:val="11"/>
  </w:num>
  <w:num w:numId="7">
    <w:abstractNumId w:val="38"/>
  </w:num>
  <w:num w:numId="8">
    <w:abstractNumId w:val="17"/>
  </w:num>
  <w:num w:numId="9">
    <w:abstractNumId w:val="29"/>
  </w:num>
  <w:num w:numId="10">
    <w:abstractNumId w:val="10"/>
  </w:num>
  <w:num w:numId="11">
    <w:abstractNumId w:val="36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33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43"/>
  </w:num>
  <w:num w:numId="33">
    <w:abstractNumId w:val="28"/>
  </w:num>
  <w:num w:numId="34">
    <w:abstractNumId w:val="30"/>
  </w:num>
  <w:num w:numId="35">
    <w:abstractNumId w:val="37"/>
  </w:num>
  <w:num w:numId="36">
    <w:abstractNumId w:val="41"/>
  </w:num>
  <w:num w:numId="37">
    <w:abstractNumId w:val="42"/>
  </w:num>
  <w:num w:numId="38">
    <w:abstractNumId w:val="39"/>
  </w:num>
  <w:num w:numId="39">
    <w:abstractNumId w:val="23"/>
  </w:num>
  <w:num w:numId="40">
    <w:abstractNumId w:val="31"/>
  </w:num>
  <w:num w:numId="41">
    <w:abstractNumId w:val="34"/>
  </w:num>
  <w:num w:numId="42">
    <w:abstractNumId w:val="35"/>
  </w:num>
  <w:num w:numId="43">
    <w:abstractNumId w:val="12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B1C66"/>
    <w:rsid w:val="000C2F8E"/>
    <w:rsid w:val="000E087F"/>
    <w:rsid w:val="000E3680"/>
    <w:rsid w:val="000E6226"/>
    <w:rsid w:val="00166D29"/>
    <w:rsid w:val="001871CC"/>
    <w:rsid w:val="0019535A"/>
    <w:rsid w:val="001A607E"/>
    <w:rsid w:val="001E3AC3"/>
    <w:rsid w:val="001F7136"/>
    <w:rsid w:val="0020107F"/>
    <w:rsid w:val="00211A22"/>
    <w:rsid w:val="002130DB"/>
    <w:rsid w:val="00257030"/>
    <w:rsid w:val="0027586C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3F31AB"/>
    <w:rsid w:val="00400416"/>
    <w:rsid w:val="004157F7"/>
    <w:rsid w:val="00444F66"/>
    <w:rsid w:val="0044574E"/>
    <w:rsid w:val="00451A16"/>
    <w:rsid w:val="004562A7"/>
    <w:rsid w:val="00457D72"/>
    <w:rsid w:val="0046612A"/>
    <w:rsid w:val="004923E9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31FEF"/>
    <w:rsid w:val="00C45B29"/>
    <w:rsid w:val="00C55264"/>
    <w:rsid w:val="00C742F6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71CFB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5BAE-C3C7-44C9-86F0-7007A324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6</cp:revision>
  <cp:lastPrinted>2020-01-16T07:36:00Z</cp:lastPrinted>
  <dcterms:created xsi:type="dcterms:W3CDTF">2020-12-25T09:32:00Z</dcterms:created>
  <dcterms:modified xsi:type="dcterms:W3CDTF">2020-12-30T18:36:00Z</dcterms:modified>
</cp:coreProperties>
</file>